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2A" w:rsidRPr="00502CCB" w:rsidRDefault="00D12C2A" w:rsidP="00D12C2A">
      <w:pPr>
        <w:pStyle w:val="a3"/>
        <w:shd w:val="clear" w:color="auto" w:fill="FFFFFF"/>
        <w:spacing w:before="120" w:beforeAutospacing="0" w:after="120" w:afterAutospacing="0" w:line="281" w:lineRule="atLeast"/>
        <w:rPr>
          <w:sz w:val="28"/>
          <w:szCs w:val="28"/>
        </w:rPr>
      </w:pPr>
      <w:proofErr w:type="spellStart"/>
      <w:proofErr w:type="gramStart"/>
      <w:r w:rsidRPr="00502CCB">
        <w:rPr>
          <w:b/>
          <w:bCs/>
          <w:sz w:val="28"/>
          <w:szCs w:val="28"/>
        </w:rPr>
        <w:t>Бессме́ртный</w:t>
      </w:r>
      <w:proofErr w:type="spellEnd"/>
      <w:proofErr w:type="gramEnd"/>
      <w:r w:rsidRPr="00502CCB">
        <w:rPr>
          <w:b/>
          <w:bCs/>
          <w:sz w:val="28"/>
          <w:szCs w:val="28"/>
        </w:rPr>
        <w:t xml:space="preserve"> полк</w:t>
      </w:r>
      <w:r w:rsidRPr="00502CCB">
        <w:rPr>
          <w:sz w:val="28"/>
          <w:szCs w:val="28"/>
        </w:rPr>
        <w:t> — международная общественная акция, проводящаяся в</w:t>
      </w:r>
      <w:r w:rsidRPr="00502CCB">
        <w:rPr>
          <w:rStyle w:val="apple-converted-space"/>
          <w:sz w:val="28"/>
          <w:szCs w:val="28"/>
        </w:rPr>
        <w:t> </w:t>
      </w:r>
      <w:hyperlink r:id="rId4" w:tooltip="Россия" w:history="1">
        <w:r w:rsidRPr="00502CCB">
          <w:rPr>
            <w:rStyle w:val="a4"/>
            <w:color w:val="auto"/>
            <w:sz w:val="28"/>
            <w:szCs w:val="28"/>
            <w:u w:val="none"/>
          </w:rPr>
          <w:t>России</w:t>
        </w:r>
      </w:hyperlink>
      <w:r w:rsidRPr="00502CCB">
        <w:rPr>
          <w:rStyle w:val="apple-converted-space"/>
          <w:sz w:val="28"/>
          <w:szCs w:val="28"/>
        </w:rPr>
        <w:t> </w:t>
      </w:r>
      <w:r w:rsidRPr="00502CCB">
        <w:rPr>
          <w:sz w:val="28"/>
          <w:szCs w:val="28"/>
        </w:rPr>
        <w:t>и ряде стран ближнего и дальнего зарубежья в</w:t>
      </w:r>
      <w:r w:rsidRPr="00502CCB">
        <w:rPr>
          <w:rStyle w:val="apple-converted-space"/>
          <w:sz w:val="28"/>
          <w:szCs w:val="28"/>
        </w:rPr>
        <w:t> </w:t>
      </w:r>
      <w:hyperlink r:id="rId5" w:tooltip="День Победы" w:history="1">
        <w:r w:rsidRPr="00502CCB">
          <w:rPr>
            <w:rStyle w:val="a4"/>
            <w:color w:val="auto"/>
            <w:sz w:val="28"/>
            <w:szCs w:val="28"/>
            <w:u w:val="none"/>
          </w:rPr>
          <w:t>День Победы</w:t>
        </w:r>
      </w:hyperlink>
      <w:r w:rsidRPr="00502CCB">
        <w:rPr>
          <w:sz w:val="28"/>
          <w:szCs w:val="28"/>
        </w:rPr>
        <w:t>, в ходе которой участники идут колонной и несут транспаранты с фотопортретами своих родственников, участвовавших в</w:t>
      </w:r>
      <w:r w:rsidRPr="00502CCB">
        <w:rPr>
          <w:rStyle w:val="apple-converted-space"/>
          <w:sz w:val="28"/>
          <w:szCs w:val="28"/>
        </w:rPr>
        <w:t> </w:t>
      </w:r>
      <w:hyperlink r:id="rId6" w:tooltip="Великая Отечественная война" w:history="1">
        <w:r w:rsidRPr="00502CCB">
          <w:rPr>
            <w:rStyle w:val="a4"/>
            <w:color w:val="auto"/>
            <w:sz w:val="28"/>
            <w:szCs w:val="28"/>
            <w:u w:val="none"/>
          </w:rPr>
          <w:t>Великой Отечественной войне</w:t>
        </w:r>
      </w:hyperlink>
      <w:r w:rsidRPr="00502CCB">
        <w:rPr>
          <w:rStyle w:val="apple-converted-space"/>
          <w:sz w:val="28"/>
          <w:szCs w:val="28"/>
        </w:rPr>
        <w:t> </w:t>
      </w:r>
      <w:r w:rsidRPr="00502CCB">
        <w:rPr>
          <w:sz w:val="28"/>
          <w:szCs w:val="28"/>
        </w:rPr>
        <w:t>и Второй мировой войне.</w:t>
      </w:r>
    </w:p>
    <w:p w:rsidR="00D12C2A" w:rsidRPr="00502CCB" w:rsidRDefault="00D12C2A" w:rsidP="00D12C2A">
      <w:pPr>
        <w:pStyle w:val="a3"/>
        <w:shd w:val="clear" w:color="auto" w:fill="FFFFFF"/>
        <w:spacing w:before="120" w:beforeAutospacing="0" w:after="120" w:afterAutospacing="0" w:line="281" w:lineRule="atLeast"/>
        <w:rPr>
          <w:sz w:val="28"/>
          <w:szCs w:val="28"/>
        </w:rPr>
      </w:pPr>
      <w:r w:rsidRPr="00502CCB">
        <w:rPr>
          <w:sz w:val="28"/>
          <w:szCs w:val="28"/>
        </w:rPr>
        <w:t>Акция «Бессмертный полк» в современном виде была инициирована в 2007 году в</w:t>
      </w:r>
      <w:r w:rsidRPr="00502CCB">
        <w:rPr>
          <w:rStyle w:val="apple-converted-space"/>
          <w:sz w:val="28"/>
          <w:szCs w:val="28"/>
        </w:rPr>
        <w:t> </w:t>
      </w:r>
      <w:hyperlink r:id="rId7" w:tooltip="Тюмень" w:history="1">
        <w:r w:rsidRPr="00502CCB">
          <w:rPr>
            <w:rStyle w:val="a4"/>
            <w:color w:val="auto"/>
            <w:sz w:val="28"/>
            <w:szCs w:val="28"/>
            <w:u w:val="none"/>
          </w:rPr>
          <w:t>Тюмени</w:t>
        </w:r>
      </w:hyperlink>
      <w:r w:rsidRPr="00502CCB">
        <w:rPr>
          <w:sz w:val="28"/>
          <w:szCs w:val="28"/>
        </w:rPr>
        <w:t>, хотя е</w:t>
      </w:r>
      <w:r w:rsidR="00C27875" w:rsidRPr="00502CCB">
        <w:rPr>
          <w:sz w:val="28"/>
          <w:szCs w:val="28"/>
        </w:rPr>
        <w:t>щё в 2004—2006 годах в Кузбассе</w:t>
      </w:r>
      <w:r w:rsidRPr="00502CCB">
        <w:rPr>
          <w:sz w:val="28"/>
          <w:szCs w:val="28"/>
        </w:rPr>
        <w:t xml:space="preserve"> состоялись подобные мероприятия. Под нынешним названием существует с 2012 года, охватывает 61 государство и территорию.</w:t>
      </w:r>
    </w:p>
    <w:p w:rsidR="00B77493" w:rsidRPr="00502CCB" w:rsidRDefault="00D12C2A" w:rsidP="008F1C96">
      <w:pPr>
        <w:pStyle w:val="a3"/>
        <w:shd w:val="clear" w:color="auto" w:fill="FFFFFF"/>
        <w:spacing w:before="120" w:beforeAutospacing="0" w:after="120" w:afterAutospacing="0" w:line="281" w:lineRule="atLeast"/>
        <w:rPr>
          <w:sz w:val="28"/>
          <w:szCs w:val="28"/>
        </w:rPr>
      </w:pPr>
      <w:r w:rsidRPr="00502CCB">
        <w:rPr>
          <w:sz w:val="28"/>
          <w:szCs w:val="28"/>
        </w:rPr>
        <w:t>Начинание Тюмени по призыву Геннадия Иванова</w:t>
      </w:r>
      <w:r w:rsidR="006F1625" w:rsidRPr="00502CCB">
        <w:rPr>
          <w:sz w:val="28"/>
          <w:szCs w:val="28"/>
        </w:rPr>
        <w:t>, председателя ветеранов,</w:t>
      </w:r>
      <w:r w:rsidRPr="00502CCB">
        <w:rPr>
          <w:sz w:val="28"/>
          <w:szCs w:val="28"/>
        </w:rPr>
        <w:t xml:space="preserve"> подхватили другие регионы России, и два года спуст</w:t>
      </w:r>
      <w:r w:rsidR="003270F0" w:rsidRPr="00502CCB">
        <w:rPr>
          <w:sz w:val="28"/>
          <w:szCs w:val="28"/>
        </w:rPr>
        <w:t>я «Парады победителей» прошли</w:t>
      </w:r>
      <w:r w:rsidRPr="00502CCB">
        <w:rPr>
          <w:sz w:val="28"/>
          <w:szCs w:val="28"/>
        </w:rPr>
        <w:t xml:space="preserve"> в 20 регионах России.</w:t>
      </w:r>
      <w:r w:rsidR="00A92B7E" w:rsidRPr="00502CCB">
        <w:rPr>
          <w:sz w:val="28"/>
          <w:szCs w:val="28"/>
        </w:rPr>
        <w:t xml:space="preserve"> </w:t>
      </w:r>
      <w:r w:rsidRPr="00502CCB">
        <w:rPr>
          <w:sz w:val="28"/>
          <w:szCs w:val="28"/>
        </w:rPr>
        <w:t xml:space="preserve">В 2015 году </w:t>
      </w:r>
      <w:r w:rsidR="008F1C96" w:rsidRPr="00502CCB">
        <w:rPr>
          <w:sz w:val="28"/>
          <w:szCs w:val="28"/>
        </w:rPr>
        <w:t xml:space="preserve"> акция </w:t>
      </w:r>
      <w:r w:rsidR="000F68DF">
        <w:rPr>
          <w:color w:val="1F1F1F"/>
          <w:sz w:val="28"/>
          <w:szCs w:val="28"/>
        </w:rPr>
        <w:t xml:space="preserve">«Бессмертный полк» </w:t>
      </w:r>
      <w:r w:rsidR="001F2E77" w:rsidRPr="00502CCB">
        <w:rPr>
          <w:color w:val="1F1F1F"/>
          <w:sz w:val="28"/>
          <w:szCs w:val="28"/>
        </w:rPr>
        <w:t xml:space="preserve">смогла охватить множество стран, число которых увеличивается из года в год. </w:t>
      </w:r>
    </w:p>
    <w:p w:rsidR="00977C38" w:rsidRDefault="007F784D" w:rsidP="00977C38">
      <w:pPr>
        <w:pStyle w:val="a3"/>
        <w:spacing w:before="0" w:after="0"/>
        <w:jc w:val="both"/>
        <w:rPr>
          <w:color w:val="1F1F1F"/>
          <w:sz w:val="28"/>
          <w:szCs w:val="28"/>
        </w:rPr>
      </w:pPr>
      <w:r w:rsidRPr="00502CCB">
        <w:rPr>
          <w:color w:val="333333"/>
          <w:spacing w:val="-6"/>
          <w:sz w:val="28"/>
          <w:szCs w:val="28"/>
          <w:shd w:val="clear" w:color="auto" w:fill="FFFFFF"/>
        </w:rPr>
        <w:t xml:space="preserve">В </w:t>
      </w:r>
      <w:r w:rsidR="00930C0A" w:rsidRPr="00502CCB">
        <w:rPr>
          <w:color w:val="333333"/>
          <w:spacing w:val="-6"/>
          <w:sz w:val="28"/>
          <w:szCs w:val="28"/>
          <w:shd w:val="clear" w:color="auto" w:fill="FFFFFF"/>
        </w:rPr>
        <w:t xml:space="preserve">нашем </w:t>
      </w:r>
      <w:r w:rsidRPr="00502CCB">
        <w:rPr>
          <w:color w:val="333333"/>
          <w:spacing w:val="-6"/>
          <w:sz w:val="28"/>
          <w:szCs w:val="28"/>
          <w:shd w:val="clear" w:color="auto" w:fill="FFFFFF"/>
        </w:rPr>
        <w:t>разделе «Бессмертный полк</w:t>
      </w:r>
      <w:r w:rsidR="006D23D7" w:rsidRPr="00502CCB">
        <w:rPr>
          <w:color w:val="333333"/>
          <w:spacing w:val="-6"/>
          <w:sz w:val="28"/>
          <w:szCs w:val="28"/>
          <w:shd w:val="clear" w:color="auto" w:fill="FFFFFF"/>
        </w:rPr>
        <w:t>» собрана</w:t>
      </w:r>
      <w:r w:rsidRPr="00502CCB">
        <w:rPr>
          <w:color w:val="333333"/>
          <w:spacing w:val="-6"/>
          <w:sz w:val="28"/>
          <w:szCs w:val="28"/>
          <w:shd w:val="clear" w:color="auto" w:fill="FFFFFF"/>
        </w:rPr>
        <w:t xml:space="preserve"> летопись</w:t>
      </w:r>
      <w:r w:rsidR="006D23D7" w:rsidRPr="00502CCB">
        <w:rPr>
          <w:color w:val="333333"/>
          <w:spacing w:val="-6"/>
          <w:sz w:val="28"/>
          <w:szCs w:val="28"/>
          <w:shd w:val="clear" w:color="auto" w:fill="FFFFFF"/>
        </w:rPr>
        <w:t xml:space="preserve"> </w:t>
      </w:r>
      <w:r w:rsidR="006D23D7" w:rsidRPr="00502CCB">
        <w:rPr>
          <w:color w:val="1F1F1F"/>
          <w:sz w:val="28"/>
          <w:szCs w:val="28"/>
        </w:rPr>
        <w:t>солдат-фронтовиков</w:t>
      </w:r>
      <w:r w:rsidRPr="00502CCB">
        <w:rPr>
          <w:color w:val="333333"/>
          <w:spacing w:val="-6"/>
          <w:sz w:val="28"/>
          <w:szCs w:val="28"/>
          <w:shd w:val="clear" w:color="auto" w:fill="FFFFFF"/>
        </w:rPr>
        <w:t>,</w:t>
      </w:r>
      <w:r w:rsidR="00977C38" w:rsidRPr="00502CCB">
        <w:rPr>
          <w:color w:val="1F1F1F"/>
          <w:sz w:val="28"/>
          <w:szCs w:val="28"/>
        </w:rPr>
        <w:t xml:space="preserve"> фотографии </w:t>
      </w:r>
      <w:r w:rsidR="00200064" w:rsidRPr="00502CCB">
        <w:rPr>
          <w:color w:val="1F1F1F"/>
          <w:sz w:val="28"/>
          <w:szCs w:val="28"/>
        </w:rPr>
        <w:t xml:space="preserve">и рассказы, </w:t>
      </w:r>
      <w:r w:rsidR="00977C38" w:rsidRPr="00502CCB">
        <w:rPr>
          <w:color w:val="1F1F1F"/>
          <w:sz w:val="28"/>
          <w:szCs w:val="28"/>
        </w:rPr>
        <w:t>тех, кто отдал собственные жизни ради мирного неба над головой; тех, чей подвиг навсегда останется в истории и в н</w:t>
      </w:r>
      <w:r w:rsidR="006D23D7" w:rsidRPr="00502CCB">
        <w:rPr>
          <w:color w:val="1F1F1F"/>
          <w:sz w:val="28"/>
          <w:szCs w:val="28"/>
        </w:rPr>
        <w:t>аших сердцах. А в душе –</w:t>
      </w:r>
      <w:r w:rsidR="008C3D1E" w:rsidRPr="00502CCB">
        <w:rPr>
          <w:color w:val="1F1F1F"/>
          <w:sz w:val="28"/>
          <w:szCs w:val="28"/>
        </w:rPr>
        <w:t xml:space="preserve"> гордость Побед</w:t>
      </w:r>
      <w:r w:rsidR="00A92B7E" w:rsidRPr="00502CCB">
        <w:rPr>
          <w:color w:val="1F1F1F"/>
          <w:sz w:val="28"/>
          <w:szCs w:val="28"/>
        </w:rPr>
        <w:t>ы</w:t>
      </w:r>
      <w:r w:rsidR="00977C38" w:rsidRPr="00502CCB">
        <w:rPr>
          <w:color w:val="1F1F1F"/>
          <w:sz w:val="28"/>
          <w:szCs w:val="28"/>
        </w:rPr>
        <w:t xml:space="preserve">, которая помогла сплотить в этот знаменательный день сотни тысяч людей во всем мире. </w:t>
      </w:r>
    </w:p>
    <w:p w:rsidR="00502CCB" w:rsidRPr="00502CCB" w:rsidRDefault="00502CCB" w:rsidP="00977C38">
      <w:pPr>
        <w:pStyle w:val="a3"/>
        <w:spacing w:before="0" w:after="0"/>
        <w:jc w:val="both"/>
        <w:rPr>
          <w:color w:val="1F1F1F"/>
          <w:sz w:val="28"/>
          <w:szCs w:val="28"/>
        </w:rPr>
      </w:pPr>
    </w:p>
    <w:p w:rsidR="00977C38" w:rsidRPr="00610A88" w:rsidRDefault="00977C38" w:rsidP="00977C38">
      <w:pPr>
        <w:pStyle w:val="a3"/>
        <w:jc w:val="both"/>
        <w:rPr>
          <w:color w:val="1F1F1F"/>
          <w:sz w:val="28"/>
          <w:szCs w:val="28"/>
        </w:rPr>
      </w:pPr>
      <w:r w:rsidRPr="00610A88">
        <w:rPr>
          <w:i/>
          <w:iCs/>
          <w:color w:val="1F1F1F"/>
          <w:sz w:val="28"/>
          <w:szCs w:val="28"/>
        </w:rPr>
        <w:t>«Пока мы помним, они живы».</w:t>
      </w:r>
    </w:p>
    <w:p w:rsidR="0045183B" w:rsidRPr="00B82045" w:rsidRDefault="0045183B">
      <w:pPr>
        <w:rPr>
          <w:rFonts w:ascii="Times New Roman" w:hAnsi="Times New Roman" w:cs="Times New Roman"/>
          <w:color w:val="333333"/>
          <w:spacing w:val="-6"/>
          <w:sz w:val="28"/>
          <w:szCs w:val="28"/>
          <w:shd w:val="clear" w:color="auto" w:fill="FFFFFF"/>
        </w:rPr>
      </w:pPr>
    </w:p>
    <w:sectPr w:rsidR="0045183B" w:rsidRPr="00B82045" w:rsidSect="00F76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2C2A"/>
    <w:rsid w:val="000F68DF"/>
    <w:rsid w:val="001F2E77"/>
    <w:rsid w:val="00200064"/>
    <w:rsid w:val="00251524"/>
    <w:rsid w:val="002E5170"/>
    <w:rsid w:val="003270F0"/>
    <w:rsid w:val="0045183B"/>
    <w:rsid w:val="00483845"/>
    <w:rsid w:val="004D3519"/>
    <w:rsid w:val="00502CCB"/>
    <w:rsid w:val="00560568"/>
    <w:rsid w:val="00610A88"/>
    <w:rsid w:val="00624CDB"/>
    <w:rsid w:val="006D23D7"/>
    <w:rsid w:val="006F1625"/>
    <w:rsid w:val="00710DB1"/>
    <w:rsid w:val="00794C3F"/>
    <w:rsid w:val="007F784D"/>
    <w:rsid w:val="008C0840"/>
    <w:rsid w:val="008C3D1E"/>
    <w:rsid w:val="008F1C96"/>
    <w:rsid w:val="00930C0A"/>
    <w:rsid w:val="00977C38"/>
    <w:rsid w:val="009B7237"/>
    <w:rsid w:val="009D0538"/>
    <w:rsid w:val="00A61E2E"/>
    <w:rsid w:val="00A92B7E"/>
    <w:rsid w:val="00B27F45"/>
    <w:rsid w:val="00B77493"/>
    <w:rsid w:val="00B82045"/>
    <w:rsid w:val="00C10620"/>
    <w:rsid w:val="00C27875"/>
    <w:rsid w:val="00D12C2A"/>
    <w:rsid w:val="00D309AA"/>
    <w:rsid w:val="00E2671E"/>
    <w:rsid w:val="00F7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2C2A"/>
  </w:style>
  <w:style w:type="character" w:styleId="a4">
    <w:name w:val="Hyperlink"/>
    <w:basedOn w:val="a0"/>
    <w:uiPriority w:val="99"/>
    <w:semiHidden/>
    <w:unhideWhenUsed/>
    <w:rsid w:val="00D12C2A"/>
    <w:rPr>
      <w:color w:val="0000FF"/>
      <w:u w:val="single"/>
    </w:rPr>
  </w:style>
  <w:style w:type="character" w:customStyle="1" w:styleId="hcc">
    <w:name w:val="hcc"/>
    <w:basedOn w:val="a0"/>
    <w:rsid w:val="00977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2%D1%8E%D0%BC%D0%B5%D0%BD%D1%8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hyperlink" Target="https://ru.wikipedia.org/wiki/%D0%94%D0%B5%D0%BD%D1%8C_%D0%9F%D0%BE%D0%B1%D0%B5%D0%B4%D1%8B" TargetMode="External"/><Relationship Id="rId4" Type="http://schemas.openxmlformats.org/officeDocument/2006/relationships/hyperlink" Target="https://ru.wikipedia.org/wiki/%D0%A0%D0%BE%D1%81%D1%81%D0%B8%D1%8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2016-11-21T17:42:00Z</dcterms:created>
  <dcterms:modified xsi:type="dcterms:W3CDTF">2016-11-21T19:41:00Z</dcterms:modified>
</cp:coreProperties>
</file>